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28" w:rsidRPr="000E6B28" w:rsidRDefault="000E6B28" w:rsidP="000E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28" w:rsidRPr="000E6B28" w:rsidRDefault="000E6B28" w:rsidP="000E6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6B28">
        <w:rPr>
          <w:rFonts w:ascii="Times New Roman" w:eastAsia="Times New Roman" w:hAnsi="Times New Roman" w:cs="Times New Roman"/>
          <w:sz w:val="32"/>
          <w:szCs w:val="32"/>
          <w:lang w:eastAsia="pl-PL"/>
        </w:rPr>
        <w:t>Regulamin imprezy</w:t>
      </w:r>
    </w:p>
    <w:p w:rsidR="000E6B28" w:rsidRPr="000E6B28" w:rsidRDefault="000E6B28" w:rsidP="000E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E6B28">
        <w:rPr>
          <w:rFonts w:ascii="Times New Roman" w:eastAsia="Times New Roman" w:hAnsi="Times New Roman" w:cs="Times New Roman"/>
          <w:sz w:val="32"/>
          <w:szCs w:val="32"/>
          <w:lang w:eastAsia="pl-PL"/>
        </w:rPr>
        <w:t>o nazwie XI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 w:rsidRPr="000E6B2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Dzień Nauki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„wokół Kopernika”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obowiązuje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o nazwie</w:t>
      </w:r>
      <w:r w:rsidRPr="000E6B2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XII Dzień Nauki „wokół Kopernika”, któr</w:t>
      </w:r>
      <w:r w:rsidR="002E6D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czerwca 2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przy ul. Książąt Lubomirskich 6</w:t>
      </w:r>
      <w:r w:rsidR="002E6D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„imprezą”, której organizatorem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Państwowa Akademia Nauk Stosowanych w Przemyślu. 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przebywające na terenie imprezy podlegają przepisom prawa polskiego i przepisom niniejszego Regulaminu. 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Wejście na teren imprezy oznacza akceptację postanowień Regulaminu i przepisów prawa powszechnie obowiązującego. 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imprezy udostępniony jest na stronie internetowej organizatora: </w:t>
      </w:r>
      <w:hyperlink r:id="rId5" w:history="1">
        <w:r w:rsidRPr="00311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www.pansp.pl</w:t>
        </w:r>
      </w:hyperlink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5. Wszystkich uczestników imprezy obowiązuje bezwzględne przestrzeganie przepisów przeciwpożarowych, porządkowych i bezpieczeństwa oraz zakaz używania otwartego ognia.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Zabrania się:</w:t>
      </w:r>
    </w:p>
    <w:p w:rsidR="000E6B28" w:rsidRPr="000E6B28" w:rsidRDefault="000E6B28" w:rsidP="000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Parkowania wszelkich pojazdów na drogach ewakuacyjnych i dojazdowych bądź zastawiania ich jakimikolwiek przedmiotami;</w:t>
      </w:r>
    </w:p>
    <w:p w:rsidR="000E6B28" w:rsidRPr="000E6B28" w:rsidRDefault="000E6B28" w:rsidP="000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Zastawiania wszelkich wejść, wyjść, przejść oraz dróg ewakuacyjnych;</w:t>
      </w:r>
    </w:p>
    <w:p w:rsidR="000E6B28" w:rsidRPr="000E6B28" w:rsidRDefault="000E6B28" w:rsidP="000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na teren imprezy broni, innych niebezpiecznych przedmiotów, materiałów wybuchowych, wyrobów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pirotechnicznych, materiałów pożarowo niebezpiecznych, napojów alkoholowych, środków odurzających lub substancji psychotropowych;</w:t>
      </w:r>
    </w:p>
    <w:p w:rsidR="000E6B28" w:rsidRPr="000E6B28" w:rsidRDefault="000E6B28" w:rsidP="000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wnoszenia butelek i opakowań szklanych na teren imprezy;</w:t>
      </w:r>
    </w:p>
    <w:p w:rsidR="000E6B28" w:rsidRPr="000E6B28" w:rsidRDefault="000E6B28" w:rsidP="000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kąpieli w zbiornikach wodnych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6B28" w:rsidRPr="000E6B28" w:rsidRDefault="000E6B28" w:rsidP="000E6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</w:t>
      </w:r>
      <w:r w:rsidR="0057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bookmarkStart w:id="0" w:name="_GoBack"/>
      <w:bookmarkEnd w:id="0"/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niszczenia oraz przekraczania w miejscach niedozwolonych wszelkich ogrodzeń, w tym barierek i taśm ostrzegawczych (taśma dwubarwna biało-czerwona)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Uczestnicy są zobowiązani do zachowywania się w sposób niezagrażający innym uczestnikom imprezy oraz szanowania ich mienia, a także: sprzętu, wszelkich urządzeń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instalacji technicznych oraz mienia stanowiącego własność organizatora.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>8. Urządzenia techniczne znajdujące się na terenie imprezy mogą być obsługiwane tylko przez osoby upoważnione. Dostęp publiczności do tych urządzeń nie jest dozwolony.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Uczestnikom przypomina się o umieszczaniu wszelkich odpadków, opakowań, itp. 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przeznaczonych do tego pojemnikach.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 Organizator nie ponosi odpowiedzialności za rzeczy pozostawione na terenie imprezy. 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Osoby naruszające zasady bezpieczeństwa i porządku oraz wyrządzające szkody 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imprezie ponoszą odpowiedzialność karną oraz odpowiedzialność wynikającą z przepisów prawa administracyjnego i cywilnego. 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Organizator ma prawo do usunięcia z terenu imprezy osób niestosujących się </w:t>
      </w: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powyższego Regulaminu oraz zasad i przepisów bezpieczeństwa.</w:t>
      </w:r>
    </w:p>
    <w:p w:rsidR="000E6B28" w:rsidRPr="000E6B28" w:rsidRDefault="000E6B28" w:rsidP="000E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Organizator zastrzega sobie prawo do zmian w przebiegu imprezy z powodów nieprzewidzianych, tj.: do jej odwołania, skrócenia lub zmiany harmonogramu bez wcześniejszego uprzedzenia. </w:t>
      </w:r>
    </w:p>
    <w:p w:rsidR="009A5B83" w:rsidRDefault="009A5B83"/>
    <w:sectPr w:rsidR="009A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041A"/>
    <w:multiLevelType w:val="hybridMultilevel"/>
    <w:tmpl w:val="CB143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28"/>
    <w:rsid w:val="000E6B28"/>
    <w:rsid w:val="002E6D79"/>
    <w:rsid w:val="00577195"/>
    <w:rsid w:val="009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7E6A"/>
  <w15:chartTrackingRefBased/>
  <w15:docId w15:val="{711E5D76-F3FB-48FB-8357-04805D4F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Przerwa</dc:creator>
  <cp:keywords/>
  <dc:description/>
  <cp:lastModifiedBy>Justyna  Przerwa</cp:lastModifiedBy>
  <cp:revision>5</cp:revision>
  <cp:lastPrinted>2023-05-09T10:08:00Z</cp:lastPrinted>
  <dcterms:created xsi:type="dcterms:W3CDTF">2023-05-09T10:04:00Z</dcterms:created>
  <dcterms:modified xsi:type="dcterms:W3CDTF">2023-05-10T12:06:00Z</dcterms:modified>
</cp:coreProperties>
</file>